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09815" w14:textId="77777777" w:rsidR="00A74775" w:rsidRDefault="00000000">
      <w:pPr>
        <w:pStyle w:val="KonuBal"/>
      </w:pPr>
      <w:r>
        <w:t>GENEL</w:t>
      </w:r>
      <w:r>
        <w:rPr>
          <w:spacing w:val="-4"/>
        </w:rPr>
        <w:t xml:space="preserve"> </w:t>
      </w:r>
      <w:r>
        <w:rPr>
          <w:spacing w:val="-2"/>
        </w:rPr>
        <w:t>TAAHHÜTNAME</w:t>
      </w:r>
    </w:p>
    <w:p w14:paraId="0F109816" w14:textId="77777777" w:rsidR="00A74775" w:rsidRDefault="00A74775">
      <w:pPr>
        <w:pStyle w:val="GvdeMetni"/>
        <w:ind w:left="0"/>
        <w:jc w:val="left"/>
        <w:rPr>
          <w:b/>
          <w:sz w:val="28"/>
        </w:rPr>
      </w:pPr>
    </w:p>
    <w:p w14:paraId="0F109817" w14:textId="77777777" w:rsidR="00A74775" w:rsidRDefault="00A74775">
      <w:pPr>
        <w:pStyle w:val="GvdeMetni"/>
        <w:spacing w:before="96"/>
        <w:ind w:left="0"/>
        <w:jc w:val="left"/>
        <w:rPr>
          <w:b/>
          <w:sz w:val="28"/>
        </w:rPr>
      </w:pPr>
    </w:p>
    <w:p w14:paraId="0F109819" w14:textId="25F81C64" w:rsidR="00A74775" w:rsidRDefault="005A7B72" w:rsidP="00DE438F">
      <w:pPr>
        <w:pStyle w:val="GvdeMetni"/>
        <w:tabs>
          <w:tab w:val="left" w:leader="dot" w:pos="7534"/>
        </w:tabs>
        <w:spacing w:line="259" w:lineRule="auto"/>
        <w:ind w:right="141" w:firstLine="707"/>
      </w:pPr>
      <w:r w:rsidRPr="005A7B72">
        <w:t>Ceyhan</w:t>
      </w:r>
      <w:r>
        <w:t xml:space="preserve"> Organize Sanayi Bölgesi sınırları içerisinde bulunan ve mülkiyeti şahsıma/şirketimize ait </w:t>
      </w:r>
      <w:r w:rsidR="00DF1E49">
        <w:t>……</w:t>
      </w:r>
      <w:r>
        <w:t xml:space="preserve"> Ada</w:t>
      </w:r>
      <w:r w:rsidR="00DE438F">
        <w:t xml:space="preserve"> </w:t>
      </w:r>
      <w:r w:rsidR="00DF1E49">
        <w:t>…….</w:t>
      </w:r>
      <w:r>
        <w:t xml:space="preserve"> Parsel No.lu taşınmaz üzerinde yer alan tesisimizi 4562 sayılı Organize Sanayi Bölgeleri Kanunu ve Uygulama Yönetmeliği</w:t>
      </w:r>
      <w:r>
        <w:rPr>
          <w:spacing w:val="40"/>
        </w:rPr>
        <w:t xml:space="preserve"> </w:t>
      </w:r>
      <w:r>
        <w:t>hükümleri</w:t>
      </w:r>
      <w:r>
        <w:rPr>
          <w:spacing w:val="61"/>
        </w:rPr>
        <w:t xml:space="preserve"> </w:t>
      </w:r>
      <w:r>
        <w:rPr>
          <w:spacing w:val="-2"/>
        </w:rPr>
        <w:t>çerçevesinde</w:t>
      </w:r>
      <w:r w:rsidR="00DE438F">
        <w:t xml:space="preserve"> </w:t>
      </w:r>
      <w:r w:rsidR="00DF1E49">
        <w:t>……………………………………………………</w:t>
      </w:r>
      <w:r w:rsidR="00DE438F">
        <w:t xml:space="preserve"> </w:t>
      </w:r>
      <w:r>
        <w:rPr>
          <w:spacing w:val="-2"/>
        </w:rPr>
        <w:t>şahsına/firmasına</w:t>
      </w:r>
      <w:r w:rsidR="00DE438F">
        <w:t xml:space="preserve"> </w:t>
      </w:r>
      <w:r>
        <w:t xml:space="preserve">kiraya verdiğimizden dolayı kiracının </w:t>
      </w:r>
      <w:r w:rsidRPr="005A7B72">
        <w:t>Ceyhan</w:t>
      </w:r>
      <w:r>
        <w:t xml:space="preserve"> OSB’ye karşı doğacak her türlü</w:t>
      </w:r>
      <w:r>
        <w:rPr>
          <w:spacing w:val="40"/>
        </w:rPr>
        <w:t xml:space="preserve"> </w:t>
      </w:r>
      <w:r>
        <w:t>sorumluluğuna müşterek müteselsil sorumlu olduğumuzu kabul, beyan ve taahhüt ederiz.</w:t>
      </w:r>
    </w:p>
    <w:p w14:paraId="0F10981A" w14:textId="02536FD9" w:rsidR="00A74775" w:rsidRDefault="00DE438F" w:rsidP="00DE438F">
      <w:pPr>
        <w:pStyle w:val="GvdeMetni"/>
        <w:spacing w:before="165" w:line="259" w:lineRule="auto"/>
        <w:ind w:right="138"/>
      </w:pPr>
      <w:r>
        <w:t xml:space="preserve"> </w:t>
      </w:r>
      <w:r>
        <w:tab/>
      </w:r>
      <w:r w:rsidR="00DF1E49">
        <w:t>……..</w:t>
      </w:r>
      <w:r>
        <w:t xml:space="preserve"> Ada, </w:t>
      </w:r>
      <w:proofErr w:type="gramStart"/>
      <w:r w:rsidR="00DF1E49">
        <w:t>…….</w:t>
      </w:r>
      <w:proofErr w:type="gramEnd"/>
      <w:r w:rsidR="00DF1E49">
        <w:t>.</w:t>
      </w:r>
      <w:r>
        <w:t xml:space="preserve"> Parselde</w:t>
      </w:r>
      <w:r>
        <w:rPr>
          <w:spacing w:val="-1"/>
        </w:rPr>
        <w:t xml:space="preserve"> </w:t>
      </w:r>
      <w:r>
        <w:t>bulunan işyerimizin</w:t>
      </w:r>
      <w:r>
        <w:rPr>
          <w:spacing w:val="40"/>
        </w:rPr>
        <w:t xml:space="preserve"> </w:t>
      </w:r>
      <w:r>
        <w:t>kiraya verilme</w:t>
      </w:r>
      <w:r>
        <w:rPr>
          <w:spacing w:val="-1"/>
        </w:rPr>
        <w:t xml:space="preserve"> </w:t>
      </w:r>
      <w:r>
        <w:t xml:space="preserve">sürecine ilişkin olarak; 4562 Sayılı Organize Sanayi Bölgeleri Kanununun Finansal kiralama EK 1 maddesinde yer alan a bendi uyarınca kiraya vermeden önce </w:t>
      </w:r>
      <w:r w:rsidR="005A7B72" w:rsidRPr="005A7B72">
        <w:t>Ceyhan</w:t>
      </w:r>
      <w:r>
        <w:t xml:space="preserve"> Organize Sanayi Bölgesi Yönetim Kurulu Başkanlığı uygunluk görüşü alınmasının zorunlu olduğunu ve yine Organize Sanayi Bölgeleri Uygulama Yönetmeliği’nin 63. Maddesi uyarınca söz konusu tesisi yönetim kurulu veya ortaklar kurulu kararı olmaksızın kiraya verilmeyeceğine ilişkin kanun ve yönetmelik uyarınca mülkiyeti tarafıma sanayi parselinde bulunan işletmemi Organize Sanayi Bölgesi Kanunu, OSB Uygulama Yönetmeliği ve </w:t>
      </w:r>
      <w:r w:rsidR="005A7B72" w:rsidRPr="005A7B72">
        <w:t>Ceyhan</w:t>
      </w:r>
      <w:r>
        <w:t xml:space="preserve"> Organize Sanayi Bölgesi İç Talimatname ile Sözleşmelerinde belirtilen yükümlülüklerin tamamına uygun olarak </w:t>
      </w:r>
      <w:r w:rsidR="005A7B72" w:rsidRPr="005A7B72">
        <w:t>Ceyhan</w:t>
      </w:r>
      <w:r>
        <w:t xml:space="preserve"> Organize Sanayi Bölgesinden uygunluk görüşü de alınarak üçüncü kişilere kiraya vereceğimi, belirtilen taahhütlere uygun davranacağımı aksi halde OSB tarafından Uygulama Yönetmeliğinin 63/3 hükmü uyarınca işletmeme tahsis edilen elektrik, su ve doğal gaz dahil hiçbir hizmet verilmeyeceğini, işletmede mevcutta olan elektrik, su ve doğalgaz hizmetinin kesileceğini, iş yerinin çalışma ruhsatının iptal edilerek faaliyetine son verileceğini ve hakkımızda her türlü cezai ve hukuki yaptırımın uygulanması ve işlem başlatılması hususlarını gayrikabili rücu kabul, beyan ve taahhüt ederiz.</w:t>
      </w:r>
    </w:p>
    <w:p w14:paraId="0F10981B" w14:textId="77777777" w:rsidR="00A74775" w:rsidRDefault="00000000">
      <w:pPr>
        <w:pStyle w:val="GvdeMetni"/>
        <w:spacing w:before="157" w:line="276" w:lineRule="auto"/>
        <w:ind w:right="139" w:firstLine="707"/>
      </w:pPr>
      <w:r>
        <w:t>Kiralama tarihinden itibaren 6 ay içerisinde kiralayan firmanın İş yeri Açma ve Çalışma ruhsatını alacağını aksi takdirde tarafımızdan yazılı veya sözlü görüş alınmasına gerek kalmadan resen kiralama işleminin sona ereceğini,</w:t>
      </w:r>
      <w:r>
        <w:rPr>
          <w:spacing w:val="40"/>
        </w:rPr>
        <w:t xml:space="preserve"> </w:t>
      </w:r>
      <w:r>
        <w:t>enerji arzının durdurulmasını kabul ettiğimizi, bu sebeple hiçbir hak talep etmeyeceğimizi, kiracı tarafından ödenmeyen geçmişe dair borçlara karşılık müşterek müteselsil sorumlu olduğumuzu kabul, beyan ve taahhüt</w:t>
      </w:r>
      <w:r>
        <w:rPr>
          <w:spacing w:val="40"/>
        </w:rPr>
        <w:t xml:space="preserve"> </w:t>
      </w:r>
      <w:r>
        <w:rPr>
          <w:spacing w:val="-2"/>
        </w:rPr>
        <w:t>ederiz.</w:t>
      </w:r>
    </w:p>
    <w:p w14:paraId="0F10981C" w14:textId="77777777" w:rsidR="00A74775" w:rsidRDefault="00A74775">
      <w:pPr>
        <w:pStyle w:val="GvdeMetni"/>
        <w:spacing w:before="39"/>
        <w:ind w:left="0"/>
        <w:jc w:val="left"/>
      </w:pPr>
    </w:p>
    <w:p w14:paraId="0F10981D" w14:textId="77777777" w:rsidR="00A74775" w:rsidRDefault="00000000">
      <w:pPr>
        <w:pStyle w:val="GvdeMetni"/>
        <w:spacing w:before="1" w:line="278" w:lineRule="auto"/>
        <w:ind w:right="143" w:firstLine="707"/>
      </w:pPr>
      <w:r>
        <w:t xml:space="preserve">İşbu taahhütname süresiz olup, zaman aşımı süresi veya hak düşürücü süre kapsamına </w:t>
      </w:r>
      <w:r>
        <w:rPr>
          <w:spacing w:val="-2"/>
        </w:rPr>
        <w:t>girmez.</w:t>
      </w:r>
    </w:p>
    <w:p w14:paraId="0F10981F" w14:textId="77777777" w:rsidR="00A74775" w:rsidRDefault="00A74775">
      <w:pPr>
        <w:pStyle w:val="GvdeMetni"/>
        <w:spacing w:before="4"/>
        <w:ind w:left="0"/>
        <w:jc w:val="left"/>
        <w:rPr>
          <w:sz w:val="17"/>
        </w:rPr>
      </w:pPr>
    </w:p>
    <w:sectPr w:rsidR="00A74775">
      <w:pgSz w:w="11910" w:h="16840"/>
      <w:pgMar w:top="1920" w:right="1275" w:bottom="280" w:left="1275"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75"/>
    <w:rsid w:val="005A7B72"/>
    <w:rsid w:val="0087207A"/>
    <w:rsid w:val="00972B7A"/>
    <w:rsid w:val="00A74775"/>
    <w:rsid w:val="00B95698"/>
    <w:rsid w:val="00DE438F"/>
    <w:rsid w:val="00DF1E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09815"/>
  <w15:docId w15:val="{DD1242F6-B5F2-4D3F-842E-DF996DE9D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141"/>
      <w:jc w:val="both"/>
    </w:pPr>
    <w:rPr>
      <w:sz w:val="24"/>
      <w:szCs w:val="24"/>
    </w:rPr>
  </w:style>
  <w:style w:type="paragraph" w:styleId="KonuBal">
    <w:name w:val="Title"/>
    <w:basedOn w:val="Normal"/>
    <w:uiPriority w:val="10"/>
    <w:qFormat/>
    <w:pPr>
      <w:spacing w:before="71"/>
      <w:jc w:val="center"/>
    </w:pPr>
    <w:rPr>
      <w:b/>
      <w:bCs/>
      <w:sz w:val="28"/>
      <w:szCs w:val="28"/>
    </w:rPr>
  </w:style>
  <w:style w:type="paragraph" w:styleId="ListeParagraf">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352</Words>
  <Characters>2011</Characters>
  <Application>Microsoft Office Word</Application>
  <DocSecurity>0</DocSecurity>
  <Lines>16</Lines>
  <Paragraphs>4</Paragraphs>
  <ScaleCrop>false</ScaleCrop>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ali kaya</cp:lastModifiedBy>
  <cp:revision>3</cp:revision>
  <dcterms:created xsi:type="dcterms:W3CDTF">2026-04-28T10:47:00Z</dcterms:created>
  <dcterms:modified xsi:type="dcterms:W3CDTF">2026-07-07T11:59:00Z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2024-12-20T00:00:00Z</vt:filetime>
  </property>
  <property fmtid="{D5CDD505-2E9C-101B-9397-08002B2CF9AE}" pid="3" name="Creator">
    <vt:lpwstr>Microsoft® Word 2013</vt:lpwstr>
  </property>
  <property fmtid="{D5CDD505-2E9C-101B-9397-08002B2CF9AE}" pid="4" name="LastSaved">
    <vt:filetime>2026-04-28T00:00:00Z</vt:filetime>
  </property>
  <property fmtid="{D5CDD505-2E9C-101B-9397-08002B2CF9AE}" pid="5" name="Producer">
    <vt:lpwstr>Microsoft® Word 2013</vt:lpwstr>
  </property>
</Properties>
</file>